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367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Фурсова Артема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24.06.2025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Фурсов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Студенческая</w:t>
      </w:r>
      <w:r>
        <w:rPr>
          <w:rFonts w:ascii="Times New Roman" w:eastAsia="Times New Roman" w:hAnsi="Times New Roman" w:cs="Times New Roman"/>
        </w:rPr>
        <w:t xml:space="preserve"> д.17А кв.112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18810586250328032268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ст.12.12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Фурсов А.В.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>, до судебного заседания представил ходатайство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Фурсова А.В.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ст.12.12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18810586250328032268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22.04.2025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717115 от 05.04.2026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18810586250328032268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Фурсова Артема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1600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0412365400725003672620130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8">
    <w:name w:val="cat-UserDefined grp-3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